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A57FD0" w:rsidRDefault="00584E0B" w:rsidP="00047A7A">
      <w:pPr>
        <w:ind w:left="720" w:hanging="720"/>
        <w:jc w:val="center"/>
        <w:rPr>
          <w:rFonts w:ascii="Calibri" w:hAnsi="Calibri" w:cs="Calibri"/>
          <w:b/>
        </w:rPr>
      </w:pPr>
      <w:r w:rsidRPr="00A57FD0">
        <w:rPr>
          <w:rFonts w:ascii="Calibri" w:hAnsi="Calibri" w:cs="Calibri"/>
          <w:b/>
        </w:rPr>
        <w:t>INFORMAČNÝ LIST PREDMETU</w:t>
      </w:r>
    </w:p>
    <w:p w14:paraId="459379DF" w14:textId="77777777" w:rsidR="008A34EB" w:rsidRPr="00A57FD0" w:rsidRDefault="008A34EB" w:rsidP="00A57FD0">
      <w:pPr>
        <w:ind w:left="720"/>
        <w:jc w:val="both"/>
        <w:rPr>
          <w:rFonts w:ascii="Calibri" w:hAnsi="Calibri" w:cs="Calibr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57FD0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A57FD0" w:rsidRDefault="008A34EB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Vysoká škola:</w:t>
            </w:r>
            <w:r w:rsidRPr="00A57FD0">
              <w:rPr>
                <w:rFonts w:ascii="Calibri" w:hAnsi="Calibri" w:cs="Calibri"/>
              </w:rPr>
              <w:t xml:space="preserve"> </w:t>
            </w:r>
            <w:r w:rsidR="0016301A" w:rsidRPr="00A57FD0">
              <w:rPr>
                <w:rFonts w:ascii="Calibri" w:hAnsi="Calibri" w:cs="Calibri"/>
                <w:i/>
              </w:rPr>
              <w:t>Prešovská univerzita v Prešove</w:t>
            </w:r>
          </w:p>
        </w:tc>
      </w:tr>
      <w:tr w:rsidR="008A34EB" w:rsidRPr="00A57FD0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A57FD0" w:rsidRDefault="008A34EB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Fakulta</w:t>
            </w:r>
            <w:r w:rsidR="00F90286" w:rsidRPr="00A57FD0">
              <w:rPr>
                <w:rFonts w:ascii="Calibri" w:hAnsi="Calibri" w:cs="Calibri"/>
                <w:b/>
              </w:rPr>
              <w:t>/pracovisko</w:t>
            </w:r>
            <w:r w:rsidRPr="00A57FD0">
              <w:rPr>
                <w:rFonts w:ascii="Calibri" w:hAnsi="Calibri" w:cs="Calibri"/>
                <w:b/>
              </w:rPr>
              <w:t>:</w:t>
            </w:r>
            <w:r w:rsidRPr="00A57FD0">
              <w:rPr>
                <w:rFonts w:ascii="Calibri" w:hAnsi="Calibri" w:cs="Calibri"/>
              </w:rPr>
              <w:t xml:space="preserve"> </w:t>
            </w:r>
            <w:sdt>
              <w:sdtPr>
                <w:rPr>
                  <w:rStyle w:val="tl1"/>
                  <w:rFonts w:ascii="Calibri" w:hAnsi="Calibri" w:cs="Calibr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A57FD0">
                  <w:rPr>
                    <w:rStyle w:val="tl1"/>
                    <w:rFonts w:ascii="Calibri" w:hAnsi="Calibri" w:cs="Calibri"/>
                  </w:rPr>
                  <w:t>Fakulta športu</w:t>
                </w:r>
              </w:sdtContent>
            </w:sdt>
          </w:p>
        </w:tc>
      </w:tr>
      <w:tr w:rsidR="008A34EB" w:rsidRPr="00A57FD0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7D1AAA4" w:rsidR="008A34EB" w:rsidRPr="00A57FD0" w:rsidRDefault="008A34EB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Kód predmetu:</w:t>
            </w:r>
            <w:r w:rsidRPr="00A57FD0">
              <w:rPr>
                <w:rFonts w:ascii="Calibri" w:hAnsi="Calibri" w:cs="Calibri"/>
              </w:rPr>
              <w:t xml:space="preserve"> </w:t>
            </w:r>
            <w:r w:rsidR="0009795A" w:rsidRPr="00A57FD0">
              <w:rPr>
                <w:rFonts w:ascii="Calibri" w:hAnsi="Calibri" w:cs="Calibri"/>
              </w:rPr>
              <w:t>8KES/ABZLEP/2</w:t>
            </w:r>
            <w:r w:rsidR="00D67DA4">
              <w:rPr>
                <w:rFonts w:ascii="Calibri" w:hAnsi="Calibri" w:cs="Calibr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366C9A9" w:rsidR="008A34EB" w:rsidRPr="00A57FD0" w:rsidRDefault="008A34EB" w:rsidP="00A57FD0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A57FD0">
              <w:rPr>
                <w:rFonts w:ascii="Calibri" w:hAnsi="Calibri" w:cs="Calibri"/>
                <w:b/>
              </w:rPr>
              <w:t xml:space="preserve">Názov predmetu: </w:t>
            </w:r>
            <w:r w:rsidR="000474C5" w:rsidRPr="00A57FD0">
              <w:rPr>
                <w:rFonts w:ascii="Calibri" w:hAnsi="Calibri" w:cs="Calibri"/>
              </w:rPr>
              <w:t>Kurz základov letného prežitia</w:t>
            </w:r>
          </w:p>
        </w:tc>
      </w:tr>
      <w:tr w:rsidR="008A34EB" w:rsidRPr="00A57FD0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A57FD0" w:rsidRDefault="008A34EB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Druh, rozsah a metóda vzdelávacích činností: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3DA5C376" w14:textId="550F089E" w:rsidR="00197C4C" w:rsidRPr="00A57FD0" w:rsidRDefault="003F6097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0</w:t>
            </w:r>
            <w:r w:rsidR="00B528E7" w:rsidRPr="00A57FD0">
              <w:rPr>
                <w:rFonts w:ascii="Calibri" w:hAnsi="Calibri" w:cs="Calibri"/>
              </w:rPr>
              <w:t xml:space="preserve"> </w:t>
            </w:r>
            <w:r w:rsidR="00197C4C" w:rsidRPr="00A57FD0">
              <w:rPr>
                <w:rFonts w:ascii="Calibri" w:hAnsi="Calibri" w:cs="Calibri"/>
              </w:rPr>
              <w:t>hod</w:t>
            </w:r>
            <w:r w:rsidRPr="00A57FD0">
              <w:rPr>
                <w:rFonts w:ascii="Calibri" w:hAnsi="Calibri" w:cs="Calibri"/>
              </w:rPr>
              <w:t>ín</w:t>
            </w:r>
            <w:r w:rsidR="00197C4C" w:rsidRPr="00A57FD0">
              <w:rPr>
                <w:rFonts w:ascii="Calibri" w:hAnsi="Calibri" w:cs="Calibri"/>
              </w:rPr>
              <w:t xml:space="preserve"> prednáš</w:t>
            </w:r>
            <w:r w:rsidR="00CF640B" w:rsidRPr="00A57FD0">
              <w:rPr>
                <w:rFonts w:ascii="Calibri" w:hAnsi="Calibri" w:cs="Calibri"/>
              </w:rPr>
              <w:t>k</w:t>
            </w:r>
            <w:r w:rsidR="00C34725" w:rsidRPr="00A57FD0">
              <w:rPr>
                <w:rFonts w:ascii="Calibri" w:hAnsi="Calibri" w:cs="Calibri"/>
              </w:rPr>
              <w:t>a</w:t>
            </w:r>
            <w:r w:rsidR="00197C4C" w:rsidRPr="00A57FD0">
              <w:rPr>
                <w:rFonts w:ascii="Calibri" w:hAnsi="Calibri" w:cs="Calibri"/>
              </w:rPr>
              <w:t>/</w:t>
            </w:r>
            <w:r w:rsidR="0022685A" w:rsidRPr="00A57FD0">
              <w:rPr>
                <w:rFonts w:ascii="Calibri" w:hAnsi="Calibri" w:cs="Calibri"/>
              </w:rPr>
              <w:t>30</w:t>
            </w:r>
            <w:r w:rsidR="00197C4C" w:rsidRPr="00A57FD0">
              <w:rPr>
                <w:rFonts w:ascii="Calibri" w:hAnsi="Calibri" w:cs="Calibri"/>
              </w:rPr>
              <w:t xml:space="preserve"> hod</w:t>
            </w:r>
            <w:r w:rsidR="0022685A" w:rsidRPr="00A57FD0">
              <w:rPr>
                <w:rFonts w:ascii="Calibri" w:hAnsi="Calibri" w:cs="Calibri"/>
              </w:rPr>
              <w:t>ín</w:t>
            </w:r>
            <w:r w:rsidR="00197C4C" w:rsidRPr="00A57FD0">
              <w:rPr>
                <w:rFonts w:ascii="Calibri" w:hAnsi="Calibri" w:cs="Calibri"/>
              </w:rPr>
              <w:t xml:space="preserve"> seminár </w:t>
            </w:r>
            <w:r w:rsidR="00C34725" w:rsidRPr="00A57FD0">
              <w:rPr>
                <w:rFonts w:ascii="Calibri" w:hAnsi="Calibri" w:cs="Calibri"/>
              </w:rPr>
              <w:t>za semester</w:t>
            </w:r>
          </w:p>
          <w:p w14:paraId="6FF14070" w14:textId="042BD005" w:rsidR="00197C4C" w:rsidRPr="00A57FD0" w:rsidRDefault="00197C4C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Metóda: </w:t>
            </w:r>
            <w:r w:rsidR="00C34725" w:rsidRPr="00A57FD0">
              <w:rPr>
                <w:rFonts w:ascii="Calibri" w:hAnsi="Calibri" w:cs="Calibri"/>
              </w:rPr>
              <w:t>kombinovaná</w:t>
            </w:r>
          </w:p>
        </w:tc>
      </w:tr>
      <w:tr w:rsidR="008A34EB" w:rsidRPr="00A57FD0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A57FD0" w:rsidRDefault="008A34EB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Počet kreditov:</w:t>
            </w:r>
            <w:r w:rsidR="00197C4C" w:rsidRPr="00A57FD0">
              <w:rPr>
                <w:rFonts w:ascii="Calibri" w:hAnsi="Calibri" w:cs="Calibri"/>
                <w:b/>
              </w:rPr>
              <w:t xml:space="preserve"> </w:t>
            </w:r>
            <w:r w:rsidR="00E07488" w:rsidRPr="00A57FD0">
              <w:rPr>
                <w:rFonts w:ascii="Calibri" w:hAnsi="Calibri" w:cs="Calibri"/>
                <w:bCs/>
              </w:rPr>
              <w:t>3</w:t>
            </w:r>
          </w:p>
        </w:tc>
      </w:tr>
      <w:tr w:rsidR="008A34EB" w:rsidRPr="00A57FD0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A57FD0" w:rsidRDefault="003C0EA9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Odporúčaný semester</w:t>
            </w:r>
            <w:r w:rsidR="008A34EB" w:rsidRPr="00A57FD0">
              <w:rPr>
                <w:rFonts w:ascii="Calibri" w:hAnsi="Calibri" w:cs="Calibri"/>
                <w:b/>
              </w:rPr>
              <w:t xml:space="preserve"> štúdia:</w:t>
            </w:r>
            <w:r w:rsidR="008A34EB" w:rsidRPr="00A57FD0">
              <w:rPr>
                <w:rFonts w:ascii="Calibri" w:hAnsi="Calibri" w:cs="Calibri"/>
              </w:rPr>
              <w:t xml:space="preserve"> </w:t>
            </w:r>
            <w:r w:rsidR="0022685A" w:rsidRPr="00A57FD0">
              <w:rPr>
                <w:rFonts w:ascii="Calibri" w:hAnsi="Calibri" w:cs="Calibri"/>
              </w:rPr>
              <w:t>2</w:t>
            </w:r>
            <w:r w:rsidR="00160FFD" w:rsidRPr="00A57FD0">
              <w:rPr>
                <w:rFonts w:ascii="Calibri" w:hAnsi="Calibri" w:cs="Calibri"/>
              </w:rPr>
              <w:t>.</w:t>
            </w:r>
          </w:p>
        </w:tc>
      </w:tr>
      <w:tr w:rsidR="008A34EB" w:rsidRPr="00A57FD0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A57FD0" w:rsidRDefault="00596A27" w:rsidP="00A57FD0">
            <w:pPr>
              <w:jc w:val="both"/>
              <w:rPr>
                <w:rFonts w:ascii="Calibri" w:hAnsi="Calibri" w:cs="Calibri"/>
                <w:b/>
              </w:rPr>
            </w:pPr>
            <w:r w:rsidRPr="00A57FD0">
              <w:rPr>
                <w:rFonts w:ascii="Calibri" w:hAnsi="Calibri" w:cs="Calibr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="Calibri" w:hAnsi="Calibri" w:cs="Calibr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A57FD0">
                  <w:rPr>
                    <w:rStyle w:val="tl2"/>
                    <w:rFonts w:ascii="Calibri" w:hAnsi="Calibri" w:cs="Calibr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A57FD0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8010914" w:rsidR="008A34EB" w:rsidRPr="00A57FD0" w:rsidRDefault="008A34EB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Podmieňujúce predmety:</w:t>
            </w:r>
            <w:r w:rsidRPr="00A57FD0">
              <w:rPr>
                <w:rFonts w:ascii="Calibri" w:hAnsi="Calibri" w:cs="Calibri"/>
              </w:rPr>
              <w:t xml:space="preserve"> </w:t>
            </w:r>
            <w:r w:rsidR="006343F7" w:rsidRPr="00A57FD0">
              <w:rPr>
                <w:rFonts w:ascii="Calibri" w:hAnsi="Calibri" w:cs="Calibri"/>
              </w:rPr>
              <w:t>-</w:t>
            </w:r>
          </w:p>
        </w:tc>
      </w:tr>
      <w:tr w:rsidR="009A615A" w:rsidRPr="00A57FD0" w14:paraId="45E21D64" w14:textId="77777777" w:rsidTr="00DD3AA6">
        <w:trPr>
          <w:trHeight w:val="566"/>
        </w:trPr>
        <w:tc>
          <w:tcPr>
            <w:tcW w:w="9322" w:type="dxa"/>
            <w:gridSpan w:val="2"/>
          </w:tcPr>
          <w:p w14:paraId="229BAF7E" w14:textId="77777777" w:rsidR="00132C5C" w:rsidRPr="00A57FD0" w:rsidRDefault="00235BC1" w:rsidP="00A57FD0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A57FD0">
              <w:rPr>
                <w:rFonts w:ascii="Calibri" w:hAnsi="Calibri" w:cs="Calibri"/>
                <w:b/>
                <w:bCs/>
              </w:rPr>
              <w:t xml:space="preserve">Podmienky na absolvovanie </w:t>
            </w:r>
            <w:r w:rsidR="009A615A" w:rsidRPr="00A57FD0">
              <w:rPr>
                <w:rFonts w:ascii="Calibri" w:hAnsi="Calibri" w:cs="Calibri"/>
                <w:b/>
                <w:bCs/>
              </w:rPr>
              <w:t>predmetu:</w:t>
            </w:r>
          </w:p>
          <w:p w14:paraId="12224682" w14:textId="77777777" w:rsidR="00132C5C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Absolvovanie predmetu si vyžaduje finančnú spoluúčasť študenta (ubytovanie, strava).</w:t>
            </w:r>
          </w:p>
          <w:p w14:paraId="5E42337A" w14:textId="77777777" w:rsidR="00D4220C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Predmet je ukončený priebežným hodnotením.</w:t>
            </w:r>
            <w:r w:rsidR="00FD5BA7" w:rsidRPr="00A57FD0">
              <w:rPr>
                <w:rFonts w:ascii="Calibri" w:hAnsi="Calibri" w:cs="Calibri"/>
              </w:rPr>
              <w:t xml:space="preserve"> </w:t>
            </w:r>
            <w:r w:rsidRPr="00A57FD0">
              <w:rPr>
                <w:rFonts w:ascii="Calibri" w:hAnsi="Calibri" w:cs="Calibri"/>
              </w:rPr>
              <w:t>Do konca výučbovej časti semestra má študent/ka splniť nasledovné podmienky na získanie kreditov za predmet ukončený priebežným hodnotením (riadny termín):</w:t>
            </w:r>
          </w:p>
          <w:p w14:paraId="113D2462" w14:textId="77777777" w:rsidR="00A57FD0" w:rsidRPr="00A57FD0" w:rsidRDefault="00A57FD0" w:rsidP="00A57FD0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57FD0">
              <w:rPr>
                <w:rFonts w:asciiTheme="minorHAnsi" w:hAnsiTheme="minorHAnsi" w:cstheme="minorHAnsi"/>
              </w:rPr>
              <w:t>absolvovanie plánovanej trasy v lese,</w:t>
            </w:r>
          </w:p>
          <w:p w14:paraId="40232428" w14:textId="77777777" w:rsidR="00A57FD0" w:rsidRDefault="00A57FD0" w:rsidP="00A57FD0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A57FD0">
              <w:rPr>
                <w:rFonts w:asciiTheme="minorHAnsi" w:hAnsiTheme="minorHAnsi" w:cstheme="minorHAnsi"/>
              </w:rPr>
              <w:t>vedomostný test s minimálnou úspešnosťou 50 %.</w:t>
            </w:r>
          </w:p>
          <w:p w14:paraId="5EBE4F4E" w14:textId="11E6038E" w:rsidR="0050584F" w:rsidRPr="00A57FD0" w:rsidRDefault="009A615A" w:rsidP="00A57FD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57FD0">
              <w:rPr>
                <w:rFonts w:ascii="Calibri" w:hAnsi="Calibri" w:cs="Calibri"/>
              </w:rPr>
              <w:t>Výsledné hodnotenie predmetu sa vypočíta ako priemer hodnotení za vyššie uvedené parciálne časti priebežného hodnotenia. </w:t>
            </w:r>
          </w:p>
          <w:p w14:paraId="7DC85F07" w14:textId="77777777" w:rsidR="00BC526E" w:rsidRPr="0029626C" w:rsidRDefault="00BC526E" w:rsidP="00BC526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AF28F26" w14:textId="77777777" w:rsidR="00BC526E" w:rsidRPr="0029626C" w:rsidRDefault="00BC526E" w:rsidP="00BC526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66A652C" w14:textId="77777777" w:rsidR="00BC526E" w:rsidRDefault="00BC526E" w:rsidP="00BC526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EF7AF2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0AB7FD96" w14:textId="77777777" w:rsidR="00BC526E" w:rsidRPr="0029626C" w:rsidRDefault="00BC526E" w:rsidP="00BC526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4F882A99" w:rsidR="009A615A" w:rsidRPr="00A57FD0" w:rsidRDefault="00BC526E" w:rsidP="00BC526E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9A615A" w:rsidRPr="00A57FD0" w14:paraId="0741C229" w14:textId="77777777" w:rsidTr="00725339">
        <w:trPr>
          <w:trHeight w:val="694"/>
        </w:trPr>
        <w:tc>
          <w:tcPr>
            <w:tcW w:w="9322" w:type="dxa"/>
            <w:gridSpan w:val="2"/>
            <w:vAlign w:val="center"/>
          </w:tcPr>
          <w:p w14:paraId="033CD364" w14:textId="389015BB" w:rsidR="00382D50" w:rsidRPr="00FD7D69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Výsledky vzdelávania:</w:t>
            </w:r>
            <w:r w:rsidRPr="00A57FD0">
              <w:rPr>
                <w:rFonts w:ascii="Calibri" w:hAnsi="Calibri" w:cs="Calibri"/>
                <w:i/>
              </w:rPr>
              <w:t xml:space="preserve"> </w:t>
            </w:r>
          </w:p>
          <w:p w14:paraId="61637F8C" w14:textId="0CD178F3" w:rsidR="00346BCC" w:rsidRPr="00FD7D69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Úspešným absolvovaním predmetu študent nadobudne:</w:t>
            </w:r>
            <w:r w:rsidRPr="00A57FD0">
              <w:rPr>
                <w:rFonts w:ascii="Calibri" w:hAnsi="Calibri" w:cs="Calibri"/>
                <w:i/>
              </w:rPr>
              <w:t xml:space="preserve"> </w:t>
            </w:r>
          </w:p>
          <w:p w14:paraId="6E072624" w14:textId="2FF83DB1" w:rsidR="00B4704D" w:rsidRPr="00A57FD0" w:rsidRDefault="00E11115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  <w:bCs/>
              </w:rPr>
              <w:t>Vedomosti</w:t>
            </w:r>
            <w:r w:rsidRPr="00A57FD0">
              <w:rPr>
                <w:rFonts w:ascii="Calibri" w:hAnsi="Calibri" w:cs="Calibri"/>
              </w:rPr>
              <w:t>:</w:t>
            </w:r>
          </w:p>
          <w:p w14:paraId="48BAB495" w14:textId="18F3A7A6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pozná základné princípy prežitia v lesnom prostredí v kontexte príprav bezpečnostných zložiek,</w:t>
            </w:r>
          </w:p>
          <w:p w14:paraId="3DAE9EDB" w14:textId="19FA8350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rozumie filozofii prežitia a faktorom psychologickej odolnosti v záťaži,</w:t>
            </w:r>
          </w:p>
          <w:p w14:paraId="6F111285" w14:textId="511A3622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pozná zásady plánovania viacdňového pochodu a základné pravidlá bezpečnosti v teréne,</w:t>
            </w:r>
          </w:p>
          <w:p w14:paraId="7D0065C9" w14:textId="2D1EDEEA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pozná metódy orientácie v teréne (vrátane určovania azimutu a orientácie bez kompasu),</w:t>
            </w:r>
          </w:p>
          <w:p w14:paraId="134DB866" w14:textId="2E075959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lastRenderedPageBreak/>
              <w:t>pozná zásady táborenia a stavby prístrešku a postupy pri riešení modelových krízových situácií.</w:t>
            </w:r>
          </w:p>
          <w:p w14:paraId="4A9759FD" w14:textId="0A9E78D6" w:rsidR="00B4704D" w:rsidRPr="00A57FD0" w:rsidRDefault="00E11115" w:rsidP="00FD7D69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  <w:bCs/>
              </w:rPr>
              <w:t>Zručnosti</w:t>
            </w:r>
            <w:r w:rsidRPr="00A57FD0">
              <w:rPr>
                <w:rFonts w:ascii="Calibri" w:hAnsi="Calibri" w:cs="Calibri"/>
              </w:rPr>
              <w:t>: </w:t>
            </w:r>
          </w:p>
          <w:p w14:paraId="4CAB6B7C" w14:textId="4CEB1672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vie naplánovať a absolvovať plánovanú trasu v teréne so zohľadnením rizík a bezpečnosti,</w:t>
            </w:r>
          </w:p>
          <w:p w14:paraId="6747463E" w14:textId="7BD6054C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dokáže sa orientovať v teréne (azimut, orientačné body) a prispôsobiť postup podmienkam,</w:t>
            </w:r>
          </w:p>
          <w:p w14:paraId="345E9C54" w14:textId="4619B6CB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dokáže zvoliť vhodné miesto na táborenie a postaviť improvizovaný prístrešok,</w:t>
            </w:r>
          </w:p>
          <w:p w14:paraId="2CA01A42" w14:textId="23BD04EF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vie spolupracovať v tíme, rozdeliť úlohy a efektívne komunikovať pri plnení úloh v teréne,</w:t>
            </w:r>
          </w:p>
          <w:p w14:paraId="151C245B" w14:textId="09B1D52E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DD5589">
              <w:rPr>
                <w:rFonts w:asciiTheme="minorHAnsi" w:hAnsiTheme="minorHAnsi" w:cstheme="minorHAnsi"/>
              </w:rPr>
              <w:t>okáže aplikovať získané poznatky pri riešení simulovaných krízových situácií.</w:t>
            </w:r>
          </w:p>
          <w:p w14:paraId="3F3C7770" w14:textId="5762D5FB" w:rsidR="009D4EAF" w:rsidRDefault="00E11115" w:rsidP="00FD7D69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  <w:bCs/>
              </w:rPr>
              <w:t>Kompetentnosti</w:t>
            </w:r>
            <w:r w:rsidRPr="00A57FD0">
              <w:rPr>
                <w:rFonts w:ascii="Calibri" w:hAnsi="Calibri" w:cs="Calibri"/>
              </w:rPr>
              <w:t>:</w:t>
            </w:r>
          </w:p>
          <w:p w14:paraId="55EE59B4" w14:textId="7486570F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je schopný/á samostatne organizovať základné aktivity prežitia v prírodnom prostredí v súlade so zásadami bezpečnosti,</w:t>
            </w:r>
          </w:p>
          <w:p w14:paraId="3A2260D0" w14:textId="740A147B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dokáže rozhodovať a niesť zodpovednosť za postup v záťažových a neštandardných situáciách,</w:t>
            </w:r>
          </w:p>
          <w:p w14:paraId="2590964E" w14:textId="5AEFDBEC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vie zvládať fyzickú a psychickú záťaž a uplatniť princípy psychologickej odolnosti,</w:t>
            </w:r>
          </w:p>
          <w:p w14:paraId="395F75D7" w14:textId="37A075B9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je schopný/á efektívne fungovať v tíme a koordinovať postup pri plnení úloh,</w:t>
            </w:r>
          </w:p>
          <w:p w14:paraId="0E8E6191" w14:textId="1E387979" w:rsidR="009A615A" w:rsidRPr="00725339" w:rsidRDefault="00BC7298" w:rsidP="00BC729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dokáže reflektovať vlastný výkon a preniesť získané skúsenosti do praxe.</w:t>
            </w:r>
          </w:p>
        </w:tc>
      </w:tr>
      <w:tr w:rsidR="009A615A" w:rsidRPr="00A57FD0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28A1D7D" w14:textId="77777777" w:rsidR="009A615A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lastRenderedPageBreak/>
              <w:t>Stručná osnova predmetu: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4613AABB" w14:textId="11FFEEB3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spacing w:before="0" w:beforeAutospacing="0"/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Príprava viacdňového pochodu v prírode a prežitia v lese (3 až 5 dní)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B89A84A" w14:textId="227500C7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Filozofia prežitia a psychologická odolnosť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B0A1DBC" w14:textId="7DAB8B29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Orientácia v teréne, určovanie azimutu a orientácia bez kompasu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E23A310" w14:textId="39069EED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Táborenie a stavba prístrešku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833A110" w14:textId="4E0BCDD4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Zlaňovanie a prekonávanie prekážok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FB6AD38" w14:textId="35E40ECA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Výroba núdzových zbraní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09182DE2" w:rsidR="009A615A" w:rsidRPr="002B5A94" w:rsidRDefault="002B5A94" w:rsidP="002B5A94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Simulácia reálnych krízových situácií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9A615A" w:rsidRPr="00A57FD0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BB52D46" w14:textId="77777777" w:rsidR="001667DC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Odporúčaná literatúra:</w:t>
            </w:r>
            <w:r w:rsidRPr="00A57FD0">
              <w:rPr>
                <w:rFonts w:ascii="Calibri" w:hAnsi="Calibri" w:cs="Calibri"/>
                <w:i/>
              </w:rPr>
              <w:t xml:space="preserve"> </w:t>
            </w:r>
          </w:p>
          <w:p w14:paraId="233D7F18" w14:textId="77F6AB93" w:rsidR="00CA03EF" w:rsidRPr="00A57FD0" w:rsidRDefault="00752A3E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FINK-FINOWICKI</w:t>
            </w:r>
            <w:r w:rsidR="00CA03EF" w:rsidRPr="00A57FD0">
              <w:rPr>
                <w:rFonts w:ascii="Calibri" w:hAnsi="Calibri" w:cs="Calibri"/>
              </w:rPr>
              <w:t>, M. (2022).</w:t>
            </w:r>
            <w:r w:rsidR="00CA03EF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CA03EF" w:rsidRPr="00A57FD0">
              <w:rPr>
                <w:rStyle w:val="Zvraznenie"/>
                <w:rFonts w:ascii="Calibri" w:hAnsi="Calibri" w:cs="Calibri"/>
              </w:rPr>
              <w:t>Survival: Bushcraft v podmínkách střední Evropy</w:t>
            </w:r>
            <w:r w:rsidR="00CA03EF" w:rsidRPr="00A57FD0">
              <w:rPr>
                <w:rFonts w:ascii="Calibri" w:hAnsi="Calibri" w:cs="Calibri"/>
              </w:rPr>
              <w:t>. Praha: Grada Publishing. ISBN: 9788027123456</w:t>
            </w:r>
          </w:p>
          <w:p w14:paraId="67810C6D" w14:textId="07D31586" w:rsidR="00CA03EF" w:rsidRPr="00A57FD0" w:rsidRDefault="00752A3E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MCNAB, </w:t>
            </w:r>
            <w:r w:rsidR="00CA03EF" w:rsidRPr="00A57FD0">
              <w:rPr>
                <w:rFonts w:ascii="Calibri" w:hAnsi="Calibri" w:cs="Calibri"/>
              </w:rPr>
              <w:t>C. (2016).</w:t>
            </w:r>
            <w:r w:rsidR="00CA03EF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CA03EF" w:rsidRPr="00A57FD0">
              <w:rPr>
                <w:rStyle w:val="Zvraznenie"/>
                <w:rFonts w:ascii="Calibri" w:hAnsi="Calibri" w:cs="Calibri"/>
              </w:rPr>
              <w:t>101 tipov pre všetkých ako prežiť v prírode</w:t>
            </w:r>
            <w:r w:rsidR="00CA03EF" w:rsidRPr="00A57FD0">
              <w:rPr>
                <w:rFonts w:ascii="Calibri" w:hAnsi="Calibri" w:cs="Calibri"/>
              </w:rPr>
              <w:t>. Bratislava: Slovart. ISBN: 9788055619443</w:t>
            </w:r>
          </w:p>
          <w:p w14:paraId="6C9E3287" w14:textId="6DB4DDCE" w:rsidR="008D118A" w:rsidRPr="00A57FD0" w:rsidRDefault="00752A3E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MATUŠ, I., </w:t>
            </w:r>
            <w:r w:rsidR="001667DC" w:rsidRPr="00A57FD0">
              <w:rPr>
                <w:rFonts w:ascii="Calibri" w:hAnsi="Calibri" w:cs="Calibri"/>
              </w:rPr>
              <w:t>(</w:t>
            </w:r>
            <w:r w:rsidR="009A615A" w:rsidRPr="00A57FD0">
              <w:rPr>
                <w:rFonts w:ascii="Calibri" w:hAnsi="Calibri" w:cs="Calibri"/>
              </w:rPr>
              <w:t>2016</w:t>
            </w:r>
            <w:r w:rsidR="001667DC" w:rsidRPr="00A57FD0">
              <w:rPr>
                <w:rFonts w:ascii="Calibri" w:hAnsi="Calibri" w:cs="Calibri"/>
              </w:rPr>
              <w:t>)</w:t>
            </w:r>
            <w:r w:rsidR="009A615A" w:rsidRPr="00A57FD0">
              <w:rPr>
                <w:rFonts w:ascii="Calibri" w:hAnsi="Calibri" w:cs="Calibri"/>
              </w:rPr>
              <w:t xml:space="preserve">. Základy prvej pomoci. Prešov: Prešovská univerzita v Prešove. ISBN 978-80-555-1654-7. Dostupné na: </w:t>
            </w:r>
            <w:hyperlink r:id="rId7" w:history="1">
              <w:r w:rsidR="009A615A" w:rsidRPr="00A57FD0">
                <w:rPr>
                  <w:rStyle w:val="Hypertextovprepojenie"/>
                  <w:rFonts w:ascii="Calibri" w:hAnsi="Calibri" w:cs="Calibri"/>
                </w:rPr>
                <w:t>https://www.pulib.sk/web/kniznica/elpub/dokument/Matus1</w:t>
              </w:r>
            </w:hyperlink>
          </w:p>
          <w:p w14:paraId="2FE2C8C2" w14:textId="000818F8" w:rsidR="008D118A" w:rsidRPr="00A57FD0" w:rsidRDefault="002B5A94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FIELD &amp; STREAM EDITORS</w:t>
            </w:r>
            <w:r w:rsidR="008D118A" w:rsidRPr="00A57FD0">
              <w:rPr>
                <w:rFonts w:ascii="Calibri" w:hAnsi="Calibri" w:cs="Calibri"/>
              </w:rPr>
              <w:t>. (2012).</w:t>
            </w:r>
            <w:r w:rsidR="008D118A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8D118A" w:rsidRPr="00A57FD0">
              <w:rPr>
                <w:rStyle w:val="Zvraznenie"/>
                <w:rFonts w:ascii="Calibri" w:hAnsi="Calibri" w:cs="Calibri"/>
              </w:rPr>
              <w:t>Kompletná príručka Ako prežiť: 374 praktických rád</w:t>
            </w:r>
            <w:r w:rsidR="008D118A" w:rsidRPr="00A57FD0">
              <w:rPr>
                <w:rFonts w:ascii="Calibri" w:hAnsi="Calibri" w:cs="Calibri"/>
              </w:rPr>
              <w:t>. Bratislava: Slovart. ISBN: 9788055610730</w:t>
            </w:r>
          </w:p>
          <w:p w14:paraId="21D5399D" w14:textId="095D564E" w:rsidR="009A615A" w:rsidRPr="00A57FD0" w:rsidRDefault="00752A3E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A57FD0">
              <w:rPr>
                <w:rFonts w:ascii="Calibri" w:hAnsi="Calibri" w:cs="Calibri"/>
              </w:rPr>
              <w:t>MCNAB, A</w:t>
            </w:r>
            <w:r w:rsidR="008D118A" w:rsidRPr="00A57FD0">
              <w:rPr>
                <w:rFonts w:ascii="Calibri" w:hAnsi="Calibri" w:cs="Calibri"/>
              </w:rPr>
              <w:t>. (2010).</w:t>
            </w:r>
            <w:r w:rsidR="008D118A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8D118A" w:rsidRPr="00A57FD0">
              <w:rPr>
                <w:rStyle w:val="Zvraznenie"/>
                <w:rFonts w:ascii="Calibri" w:hAnsi="Calibri" w:cs="Calibri"/>
              </w:rPr>
              <w:t>Praktická príručka prežitia</w:t>
            </w:r>
            <w:r w:rsidR="008D118A" w:rsidRPr="00A57FD0">
              <w:rPr>
                <w:rFonts w:ascii="Calibri" w:hAnsi="Calibri" w:cs="Calibri"/>
              </w:rPr>
              <w:t>. Plzeň: Aleš Čeněk. ISBN: 9788073802482</w:t>
            </w:r>
          </w:p>
        </w:tc>
      </w:tr>
      <w:tr w:rsidR="009A615A" w:rsidRPr="00A57FD0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AE60E9F" w:rsidR="009A615A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Jazyk, ktorého znalosť je potrebná na absolvovanie predmetu:</w:t>
            </w:r>
            <w:r w:rsidRPr="00A57FD0">
              <w:rPr>
                <w:rFonts w:ascii="Calibri" w:hAnsi="Calibri" w:cs="Calibri"/>
              </w:rPr>
              <w:t xml:space="preserve"> slovenský a český </w:t>
            </w:r>
          </w:p>
        </w:tc>
      </w:tr>
      <w:tr w:rsidR="009A615A" w:rsidRPr="00A57FD0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Poznámky: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1D906F15" w14:textId="6E812972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Cs/>
              </w:rPr>
              <w:t>Rozdelenie záťaže študenta:</w:t>
            </w:r>
            <w:r w:rsidRPr="00A57FD0">
              <w:rPr>
                <w:rFonts w:ascii="Calibri" w:hAnsi="Calibri" w:cs="Calibri"/>
              </w:rPr>
              <w:t xml:space="preserve"> celková záťaž = </w:t>
            </w:r>
            <w:r w:rsidR="007A5FA3">
              <w:rPr>
                <w:rFonts w:ascii="Calibri" w:hAnsi="Calibri" w:cs="Calibri"/>
              </w:rPr>
              <w:t>75</w:t>
            </w:r>
            <w:r w:rsidRPr="00A57FD0">
              <w:rPr>
                <w:rFonts w:ascii="Calibri" w:hAnsi="Calibri" w:cs="Calibri"/>
              </w:rPr>
              <w:t xml:space="preserve"> hod. </w:t>
            </w:r>
          </w:p>
          <w:p w14:paraId="49023432" w14:textId="4E49F9BD" w:rsidR="009A615A" w:rsidRPr="00A57FD0" w:rsidRDefault="009A615A" w:rsidP="00A57F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kontaktná výučba: </w:t>
            </w:r>
            <w:r w:rsidR="00752A3E">
              <w:rPr>
                <w:rFonts w:ascii="Calibri" w:hAnsi="Calibri" w:cs="Calibri"/>
              </w:rPr>
              <w:t>30</w:t>
            </w:r>
            <w:r w:rsidRPr="00A57FD0">
              <w:rPr>
                <w:rFonts w:ascii="Calibri" w:hAnsi="Calibri" w:cs="Calibri"/>
              </w:rPr>
              <w:t xml:space="preserve"> hod. </w:t>
            </w:r>
          </w:p>
          <w:p w14:paraId="7F96E976" w14:textId="02656152" w:rsidR="009A615A" w:rsidRPr="00A57FD0" w:rsidRDefault="009A615A" w:rsidP="00A57F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A57FD0">
              <w:rPr>
                <w:rFonts w:ascii="Calibri" w:hAnsi="Calibri" w:cs="Calibri"/>
                <w:color w:val="000000" w:themeColor="text1"/>
              </w:rPr>
              <w:t xml:space="preserve">samoštúdium na vedomostný test: </w:t>
            </w:r>
            <w:r w:rsidR="00752A3E">
              <w:rPr>
                <w:rFonts w:ascii="Calibri" w:hAnsi="Calibri" w:cs="Calibri"/>
                <w:color w:val="000000" w:themeColor="text1"/>
              </w:rPr>
              <w:t>45</w:t>
            </w:r>
            <w:r w:rsidRPr="00A57FD0">
              <w:rPr>
                <w:rFonts w:ascii="Calibri" w:hAnsi="Calibri" w:cs="Calibri"/>
                <w:color w:val="000000" w:themeColor="text1"/>
              </w:rPr>
              <w:t xml:space="preserve"> hod. </w:t>
            </w:r>
          </w:p>
          <w:p w14:paraId="050C8F06" w14:textId="5B8741C9" w:rsidR="009A615A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9A615A" w:rsidRPr="00A57FD0" w14:paraId="26FC5256" w14:textId="77777777" w:rsidTr="002B5A94">
        <w:trPr>
          <w:trHeight w:val="1414"/>
        </w:trPr>
        <w:tc>
          <w:tcPr>
            <w:tcW w:w="9322" w:type="dxa"/>
            <w:gridSpan w:val="2"/>
            <w:vAlign w:val="center"/>
          </w:tcPr>
          <w:p w14:paraId="636F415A" w14:textId="77777777" w:rsidR="009A615A" w:rsidRPr="00A57FD0" w:rsidRDefault="009A615A" w:rsidP="00A57FD0">
            <w:pPr>
              <w:jc w:val="both"/>
              <w:rPr>
                <w:rFonts w:ascii="Calibri" w:hAnsi="Calibri" w:cs="Calibri"/>
                <w:b/>
              </w:rPr>
            </w:pPr>
            <w:r w:rsidRPr="00A57FD0">
              <w:rPr>
                <w:rFonts w:ascii="Calibri" w:hAnsi="Calibri" w:cs="Calibri"/>
                <w:b/>
              </w:rPr>
              <w:lastRenderedPageBreak/>
              <w:t>Hodnotenie predmetov</w:t>
            </w:r>
          </w:p>
          <w:p w14:paraId="3E2B175A" w14:textId="3B26E7F4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9A615A" w:rsidRPr="00A57FD0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9A615A" w:rsidRPr="00A57FD0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0979F6C3" w14:textId="5AC2E8C6" w:rsidR="009A615A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</w:p>
        </w:tc>
      </w:tr>
      <w:tr w:rsidR="009A615A" w:rsidRPr="00A57FD0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Vyučujúci: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19C53F1F" w14:textId="77777777" w:rsidR="00680498" w:rsidRDefault="00680498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Mgr. Marek Kokinda, PhD., univer. docent </w:t>
            </w:r>
          </w:p>
          <w:p w14:paraId="38EF6943" w14:textId="3F133D3D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Mgr. Martin Petruš (odborník z praxe) </w:t>
            </w:r>
          </w:p>
        </w:tc>
      </w:tr>
      <w:tr w:rsidR="009A615A" w:rsidRPr="00A57FD0" w14:paraId="460D964F" w14:textId="77777777" w:rsidTr="002B5A94">
        <w:trPr>
          <w:trHeight w:val="384"/>
        </w:trPr>
        <w:tc>
          <w:tcPr>
            <w:tcW w:w="9322" w:type="dxa"/>
            <w:gridSpan w:val="2"/>
            <w:vAlign w:val="center"/>
          </w:tcPr>
          <w:p w14:paraId="20D27CE1" w14:textId="1494CA8B" w:rsidR="009A615A" w:rsidRPr="00A57FD0" w:rsidRDefault="009A615A" w:rsidP="00A57FD0">
            <w:pPr>
              <w:tabs>
                <w:tab w:val="left" w:pos="1530"/>
              </w:tabs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Dátum poslednej zmeny:</w:t>
            </w:r>
            <w:r w:rsidRPr="00A57FD0">
              <w:rPr>
                <w:rFonts w:ascii="Calibri" w:hAnsi="Calibri" w:cs="Calibri"/>
              </w:rPr>
              <w:t xml:space="preserve"> 30. 09. 2025</w:t>
            </w:r>
          </w:p>
        </w:tc>
      </w:tr>
      <w:tr w:rsidR="009A615A" w:rsidRPr="00A57FD0" w14:paraId="10996AB0" w14:textId="77777777" w:rsidTr="002B5A94">
        <w:trPr>
          <w:trHeight w:val="392"/>
        </w:trPr>
        <w:tc>
          <w:tcPr>
            <w:tcW w:w="9322" w:type="dxa"/>
            <w:gridSpan w:val="2"/>
            <w:vAlign w:val="center"/>
          </w:tcPr>
          <w:p w14:paraId="124C34FC" w14:textId="6529B0AD" w:rsidR="009A615A" w:rsidRPr="00A57FD0" w:rsidRDefault="009A615A" w:rsidP="00A57FD0">
            <w:pPr>
              <w:tabs>
                <w:tab w:val="left" w:pos="1530"/>
              </w:tabs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Schválil:</w:t>
            </w:r>
            <w:r w:rsidRPr="00A57FD0">
              <w:rPr>
                <w:rFonts w:ascii="Calibri" w:hAnsi="Calibri" w:cs="Calibri"/>
              </w:rPr>
              <w:t xml:space="preserve"> doc. PaedDr. Pavel Ružbarský, PhD., univer. prof.</w:t>
            </w:r>
          </w:p>
        </w:tc>
      </w:tr>
    </w:tbl>
    <w:p w14:paraId="689E8BD2" w14:textId="77777777" w:rsidR="008A34EB" w:rsidRPr="00A57FD0" w:rsidRDefault="008A34EB" w:rsidP="00A57FD0">
      <w:pPr>
        <w:ind w:left="720"/>
        <w:jc w:val="both"/>
        <w:rPr>
          <w:rFonts w:ascii="Calibri" w:hAnsi="Calibri" w:cs="Calibri"/>
        </w:rPr>
      </w:pPr>
    </w:p>
    <w:p w14:paraId="2566E5BC" w14:textId="77777777" w:rsidR="00176E5C" w:rsidRPr="00A57FD0" w:rsidRDefault="00176E5C" w:rsidP="00A57FD0">
      <w:pPr>
        <w:jc w:val="both"/>
        <w:rPr>
          <w:rFonts w:ascii="Calibri" w:hAnsi="Calibri" w:cs="Calibri"/>
        </w:rPr>
      </w:pPr>
    </w:p>
    <w:sectPr w:rsidR="00176E5C" w:rsidRPr="00A57FD0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3327" w14:textId="77777777" w:rsidR="000F1434" w:rsidRDefault="000F1434" w:rsidP="00524AED">
      <w:r>
        <w:separator/>
      </w:r>
    </w:p>
  </w:endnote>
  <w:endnote w:type="continuationSeparator" w:id="0">
    <w:p w14:paraId="2B4A30F2" w14:textId="77777777" w:rsidR="000F1434" w:rsidRDefault="000F1434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F735" w14:textId="77777777" w:rsidR="000F1434" w:rsidRDefault="000F1434" w:rsidP="00524AED">
      <w:r>
        <w:separator/>
      </w:r>
    </w:p>
  </w:footnote>
  <w:footnote w:type="continuationSeparator" w:id="0">
    <w:p w14:paraId="13EC4702" w14:textId="77777777" w:rsidR="000F1434" w:rsidRDefault="000F1434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95709"/>
    <w:multiLevelType w:val="hybridMultilevel"/>
    <w:tmpl w:val="D2661B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7E66F0"/>
    <w:multiLevelType w:val="hybridMultilevel"/>
    <w:tmpl w:val="B3E4E75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E0BD8"/>
    <w:multiLevelType w:val="hybridMultilevel"/>
    <w:tmpl w:val="D29AE48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495014">
    <w:abstractNumId w:val="13"/>
  </w:num>
  <w:num w:numId="2" w16cid:durableId="1048148562">
    <w:abstractNumId w:val="9"/>
  </w:num>
  <w:num w:numId="3" w16cid:durableId="302656965">
    <w:abstractNumId w:val="4"/>
  </w:num>
  <w:num w:numId="4" w16cid:durableId="470564504">
    <w:abstractNumId w:val="12"/>
  </w:num>
  <w:num w:numId="5" w16cid:durableId="627469999">
    <w:abstractNumId w:val="1"/>
  </w:num>
  <w:num w:numId="6" w16cid:durableId="1695500734">
    <w:abstractNumId w:val="0"/>
  </w:num>
  <w:num w:numId="7" w16cid:durableId="2017263993">
    <w:abstractNumId w:val="3"/>
  </w:num>
  <w:num w:numId="8" w16cid:durableId="1666207409">
    <w:abstractNumId w:val="11"/>
  </w:num>
  <w:num w:numId="9" w16cid:durableId="1583371683">
    <w:abstractNumId w:val="7"/>
  </w:num>
  <w:num w:numId="10" w16cid:durableId="1002395385">
    <w:abstractNumId w:val="5"/>
  </w:num>
  <w:num w:numId="11" w16cid:durableId="1951666980">
    <w:abstractNumId w:val="15"/>
  </w:num>
  <w:num w:numId="12" w16cid:durableId="1246954464">
    <w:abstractNumId w:val="8"/>
  </w:num>
  <w:num w:numId="13" w16cid:durableId="1985423518">
    <w:abstractNumId w:val="2"/>
  </w:num>
  <w:num w:numId="14" w16cid:durableId="1776051294">
    <w:abstractNumId w:val="10"/>
  </w:num>
  <w:num w:numId="15" w16cid:durableId="685716363">
    <w:abstractNumId w:val="6"/>
  </w:num>
  <w:num w:numId="16" w16cid:durableId="21002532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47A7A"/>
    <w:rsid w:val="00054605"/>
    <w:rsid w:val="000562BF"/>
    <w:rsid w:val="00061F43"/>
    <w:rsid w:val="00096F8F"/>
    <w:rsid w:val="0009795A"/>
    <w:rsid w:val="000C6A55"/>
    <w:rsid w:val="000E3018"/>
    <w:rsid w:val="000F1434"/>
    <w:rsid w:val="000F586A"/>
    <w:rsid w:val="000F71F0"/>
    <w:rsid w:val="0010251B"/>
    <w:rsid w:val="00116D8C"/>
    <w:rsid w:val="00132C5C"/>
    <w:rsid w:val="001331AD"/>
    <w:rsid w:val="0013391D"/>
    <w:rsid w:val="00146C66"/>
    <w:rsid w:val="00160FFD"/>
    <w:rsid w:val="0016301A"/>
    <w:rsid w:val="001667DC"/>
    <w:rsid w:val="00170D29"/>
    <w:rsid w:val="00176E5C"/>
    <w:rsid w:val="001903C8"/>
    <w:rsid w:val="00197C4C"/>
    <w:rsid w:val="001B0095"/>
    <w:rsid w:val="001B49B5"/>
    <w:rsid w:val="001E5477"/>
    <w:rsid w:val="002003F5"/>
    <w:rsid w:val="00225921"/>
    <w:rsid w:val="00226213"/>
    <w:rsid w:val="0022685A"/>
    <w:rsid w:val="00233655"/>
    <w:rsid w:val="00234395"/>
    <w:rsid w:val="00235BC1"/>
    <w:rsid w:val="002379F4"/>
    <w:rsid w:val="00264BD5"/>
    <w:rsid w:val="002A5BF1"/>
    <w:rsid w:val="002B5A94"/>
    <w:rsid w:val="002C49A5"/>
    <w:rsid w:val="002D46E0"/>
    <w:rsid w:val="002D594A"/>
    <w:rsid w:val="002F17B6"/>
    <w:rsid w:val="00301660"/>
    <w:rsid w:val="00302F6F"/>
    <w:rsid w:val="00306D5B"/>
    <w:rsid w:val="00306FED"/>
    <w:rsid w:val="00307AAD"/>
    <w:rsid w:val="003122C8"/>
    <w:rsid w:val="00317C40"/>
    <w:rsid w:val="00326B33"/>
    <w:rsid w:val="00330DBE"/>
    <w:rsid w:val="00346BCC"/>
    <w:rsid w:val="0035218F"/>
    <w:rsid w:val="00364BAB"/>
    <w:rsid w:val="00376102"/>
    <w:rsid w:val="00382D50"/>
    <w:rsid w:val="00387422"/>
    <w:rsid w:val="0039307A"/>
    <w:rsid w:val="00396070"/>
    <w:rsid w:val="00396DA4"/>
    <w:rsid w:val="003A1CAA"/>
    <w:rsid w:val="003A360E"/>
    <w:rsid w:val="003A64EE"/>
    <w:rsid w:val="003A73B3"/>
    <w:rsid w:val="003B557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42373"/>
    <w:rsid w:val="004617D1"/>
    <w:rsid w:val="00470D5A"/>
    <w:rsid w:val="004B6822"/>
    <w:rsid w:val="004D67F0"/>
    <w:rsid w:val="004F3FBD"/>
    <w:rsid w:val="0050211C"/>
    <w:rsid w:val="0050584F"/>
    <w:rsid w:val="00524AED"/>
    <w:rsid w:val="00532DF6"/>
    <w:rsid w:val="0053383C"/>
    <w:rsid w:val="00535D58"/>
    <w:rsid w:val="005376F7"/>
    <w:rsid w:val="005421C1"/>
    <w:rsid w:val="00547C96"/>
    <w:rsid w:val="00567550"/>
    <w:rsid w:val="00584E0B"/>
    <w:rsid w:val="00584EA1"/>
    <w:rsid w:val="00587FF2"/>
    <w:rsid w:val="00593A18"/>
    <w:rsid w:val="00596A27"/>
    <w:rsid w:val="00597648"/>
    <w:rsid w:val="005A0CE0"/>
    <w:rsid w:val="005A6ED3"/>
    <w:rsid w:val="005D5F15"/>
    <w:rsid w:val="005E58A0"/>
    <w:rsid w:val="005F4FC7"/>
    <w:rsid w:val="006125BA"/>
    <w:rsid w:val="00614E94"/>
    <w:rsid w:val="00615B09"/>
    <w:rsid w:val="00616155"/>
    <w:rsid w:val="006276A1"/>
    <w:rsid w:val="00631EF0"/>
    <w:rsid w:val="00632267"/>
    <w:rsid w:val="006343F7"/>
    <w:rsid w:val="00644304"/>
    <w:rsid w:val="00672D39"/>
    <w:rsid w:val="00680498"/>
    <w:rsid w:val="006864C1"/>
    <w:rsid w:val="006A00CB"/>
    <w:rsid w:val="006A1BED"/>
    <w:rsid w:val="006A296C"/>
    <w:rsid w:val="006B5A14"/>
    <w:rsid w:val="006D3369"/>
    <w:rsid w:val="006D3B77"/>
    <w:rsid w:val="006D5CEA"/>
    <w:rsid w:val="006D7818"/>
    <w:rsid w:val="006E1C73"/>
    <w:rsid w:val="0070131F"/>
    <w:rsid w:val="00704C61"/>
    <w:rsid w:val="007102E1"/>
    <w:rsid w:val="00725339"/>
    <w:rsid w:val="00732A75"/>
    <w:rsid w:val="00733BF6"/>
    <w:rsid w:val="007468B8"/>
    <w:rsid w:val="00752A3E"/>
    <w:rsid w:val="00762099"/>
    <w:rsid w:val="007817B3"/>
    <w:rsid w:val="007A5FA3"/>
    <w:rsid w:val="007F0746"/>
    <w:rsid w:val="007F6B81"/>
    <w:rsid w:val="00801B03"/>
    <w:rsid w:val="008146ED"/>
    <w:rsid w:val="008218E5"/>
    <w:rsid w:val="00823C22"/>
    <w:rsid w:val="00825A38"/>
    <w:rsid w:val="00870487"/>
    <w:rsid w:val="00896023"/>
    <w:rsid w:val="008A34EB"/>
    <w:rsid w:val="008C2674"/>
    <w:rsid w:val="008C443A"/>
    <w:rsid w:val="008C56E3"/>
    <w:rsid w:val="008D118A"/>
    <w:rsid w:val="008D4963"/>
    <w:rsid w:val="008F3C00"/>
    <w:rsid w:val="00904F93"/>
    <w:rsid w:val="00920F9D"/>
    <w:rsid w:val="00933BD9"/>
    <w:rsid w:val="009423A0"/>
    <w:rsid w:val="00942D36"/>
    <w:rsid w:val="00951BCE"/>
    <w:rsid w:val="00955A73"/>
    <w:rsid w:val="00970201"/>
    <w:rsid w:val="00980FBD"/>
    <w:rsid w:val="009832A7"/>
    <w:rsid w:val="00995994"/>
    <w:rsid w:val="009A615A"/>
    <w:rsid w:val="009B1B30"/>
    <w:rsid w:val="009B24B1"/>
    <w:rsid w:val="009C13AE"/>
    <w:rsid w:val="009D4EAF"/>
    <w:rsid w:val="009E0DA1"/>
    <w:rsid w:val="009F50A0"/>
    <w:rsid w:val="009F6AD3"/>
    <w:rsid w:val="00A02F3C"/>
    <w:rsid w:val="00A46BCA"/>
    <w:rsid w:val="00A56373"/>
    <w:rsid w:val="00A57FD0"/>
    <w:rsid w:val="00A6260F"/>
    <w:rsid w:val="00A65AB0"/>
    <w:rsid w:val="00A665E0"/>
    <w:rsid w:val="00A9722D"/>
    <w:rsid w:val="00AA07DB"/>
    <w:rsid w:val="00AD1393"/>
    <w:rsid w:val="00AE4E58"/>
    <w:rsid w:val="00B13EEA"/>
    <w:rsid w:val="00B27960"/>
    <w:rsid w:val="00B44458"/>
    <w:rsid w:val="00B4704D"/>
    <w:rsid w:val="00B528E7"/>
    <w:rsid w:val="00B64928"/>
    <w:rsid w:val="00B6638F"/>
    <w:rsid w:val="00B7756E"/>
    <w:rsid w:val="00B96BE9"/>
    <w:rsid w:val="00BB7400"/>
    <w:rsid w:val="00BC526E"/>
    <w:rsid w:val="00BC7298"/>
    <w:rsid w:val="00BE2642"/>
    <w:rsid w:val="00C05E42"/>
    <w:rsid w:val="00C077AA"/>
    <w:rsid w:val="00C34725"/>
    <w:rsid w:val="00C44270"/>
    <w:rsid w:val="00C64E36"/>
    <w:rsid w:val="00C823B9"/>
    <w:rsid w:val="00C93982"/>
    <w:rsid w:val="00CA03EF"/>
    <w:rsid w:val="00CF5E19"/>
    <w:rsid w:val="00CF640B"/>
    <w:rsid w:val="00D20030"/>
    <w:rsid w:val="00D2595A"/>
    <w:rsid w:val="00D35D75"/>
    <w:rsid w:val="00D4220C"/>
    <w:rsid w:val="00D47318"/>
    <w:rsid w:val="00D50507"/>
    <w:rsid w:val="00D6030C"/>
    <w:rsid w:val="00D6363F"/>
    <w:rsid w:val="00D643F6"/>
    <w:rsid w:val="00D67DA4"/>
    <w:rsid w:val="00D80F13"/>
    <w:rsid w:val="00D911E6"/>
    <w:rsid w:val="00D973CA"/>
    <w:rsid w:val="00DB5D97"/>
    <w:rsid w:val="00DC7599"/>
    <w:rsid w:val="00DD5589"/>
    <w:rsid w:val="00DE3275"/>
    <w:rsid w:val="00DE3A84"/>
    <w:rsid w:val="00DE6F4A"/>
    <w:rsid w:val="00E02EBE"/>
    <w:rsid w:val="00E042C1"/>
    <w:rsid w:val="00E07488"/>
    <w:rsid w:val="00E11115"/>
    <w:rsid w:val="00E16914"/>
    <w:rsid w:val="00E4402C"/>
    <w:rsid w:val="00E45C6D"/>
    <w:rsid w:val="00E658CE"/>
    <w:rsid w:val="00E80F94"/>
    <w:rsid w:val="00E8316B"/>
    <w:rsid w:val="00E91699"/>
    <w:rsid w:val="00EA58FF"/>
    <w:rsid w:val="00EC6E2E"/>
    <w:rsid w:val="00EE1B50"/>
    <w:rsid w:val="00EE40FC"/>
    <w:rsid w:val="00EE61AE"/>
    <w:rsid w:val="00EF197D"/>
    <w:rsid w:val="00F170FF"/>
    <w:rsid w:val="00F323B8"/>
    <w:rsid w:val="00F368A6"/>
    <w:rsid w:val="00F42775"/>
    <w:rsid w:val="00F458FD"/>
    <w:rsid w:val="00F4719C"/>
    <w:rsid w:val="00F50890"/>
    <w:rsid w:val="00F5141A"/>
    <w:rsid w:val="00F5643B"/>
    <w:rsid w:val="00F72E3A"/>
    <w:rsid w:val="00F7586A"/>
    <w:rsid w:val="00F86260"/>
    <w:rsid w:val="00F90286"/>
    <w:rsid w:val="00F91D11"/>
    <w:rsid w:val="00FB24AB"/>
    <w:rsid w:val="00FB3D8D"/>
    <w:rsid w:val="00FC232F"/>
    <w:rsid w:val="00FD4486"/>
    <w:rsid w:val="00FD5BA7"/>
    <w:rsid w:val="00FD7D69"/>
    <w:rsid w:val="00FE16B7"/>
    <w:rsid w:val="00FF177B"/>
    <w:rsid w:val="00FF362E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58BA9005-5F55-4D51-8BC4-3A410D1E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F5643B"/>
  </w:style>
  <w:style w:type="character" w:styleId="Nevyrieenzmienka">
    <w:name w:val="Unresolved Mention"/>
    <w:basedOn w:val="Predvolenpsmoodseku"/>
    <w:uiPriority w:val="99"/>
    <w:semiHidden/>
    <w:unhideWhenUsed/>
    <w:rsid w:val="00DE3275"/>
    <w:rPr>
      <w:color w:val="605E5C"/>
      <w:shd w:val="clear" w:color="auto" w:fill="E1DFDD"/>
    </w:rPr>
  </w:style>
  <w:style w:type="character" w:styleId="Zvraznenie">
    <w:name w:val="Emphasis"/>
    <w:basedOn w:val="Predvolenpsmoodseku"/>
    <w:uiPriority w:val="20"/>
    <w:qFormat/>
    <w:rsid w:val="00CA0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ulib.sk/web/kniznica/elpub/dokument/Matus1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C04C1"/>
    <w:rsid w:val="003A1CAA"/>
    <w:rsid w:val="003B2A20"/>
    <w:rsid w:val="004D0273"/>
    <w:rsid w:val="006246FC"/>
    <w:rsid w:val="00627617"/>
    <w:rsid w:val="00670D56"/>
    <w:rsid w:val="00686653"/>
    <w:rsid w:val="006D5CEA"/>
    <w:rsid w:val="007008D6"/>
    <w:rsid w:val="00736620"/>
    <w:rsid w:val="00803801"/>
    <w:rsid w:val="00905B80"/>
    <w:rsid w:val="00966CAC"/>
    <w:rsid w:val="00970201"/>
    <w:rsid w:val="00B13EEA"/>
    <w:rsid w:val="00BC4CBE"/>
    <w:rsid w:val="00C02A7B"/>
    <w:rsid w:val="00C553C1"/>
    <w:rsid w:val="00CE5960"/>
    <w:rsid w:val="00D72BD1"/>
    <w:rsid w:val="00DA00B0"/>
    <w:rsid w:val="00E91699"/>
    <w:rsid w:val="00F07208"/>
    <w:rsid w:val="00F719B2"/>
    <w:rsid w:val="00F9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18</cp:revision>
  <dcterms:created xsi:type="dcterms:W3CDTF">2025-09-03T19:55:00Z</dcterms:created>
  <dcterms:modified xsi:type="dcterms:W3CDTF">2026-02-19T09:54:00Z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f5ba7690-90fc-41ca-9f23-05dfb2913630</vt:lpwstr>
  </property>
</Properties>
</file>